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75E6" w:rsidRPr="007155CF" w:rsidRDefault="008575E6" w:rsidP="007155CF">
      <w:pPr>
        <w:spacing w:after="0" w:line="240" w:lineRule="auto"/>
        <w:jc w:val="center"/>
        <w:rPr>
          <w:rFonts w:ascii="Times New Roman" w:hAnsi="Times New Roman"/>
          <w:b/>
          <w:sz w:val="28"/>
          <w:szCs w:val="28"/>
        </w:rPr>
      </w:pPr>
      <w:r w:rsidRPr="007155CF">
        <w:rPr>
          <w:rFonts w:ascii="Times New Roman" w:hAnsi="Times New Roman"/>
          <w:b/>
          <w:sz w:val="28"/>
          <w:szCs w:val="28"/>
        </w:rPr>
        <w:t>Архивные базы данных: от именного каталога к просопографическому исследованию</w:t>
      </w:r>
    </w:p>
    <w:p w:rsidR="008575E6" w:rsidRDefault="008575E6" w:rsidP="00D36C94">
      <w:pPr>
        <w:spacing w:after="0" w:line="360" w:lineRule="auto"/>
        <w:ind w:firstLine="708"/>
        <w:jc w:val="both"/>
        <w:rPr>
          <w:rFonts w:ascii="Times New Roman" w:hAnsi="Times New Roman"/>
          <w:sz w:val="28"/>
          <w:szCs w:val="28"/>
        </w:rPr>
      </w:pPr>
    </w:p>
    <w:p w:rsidR="008575E6" w:rsidRDefault="008575E6" w:rsidP="00D36C94">
      <w:pPr>
        <w:spacing w:after="0" w:line="360" w:lineRule="auto"/>
        <w:ind w:firstLine="708"/>
        <w:jc w:val="both"/>
        <w:rPr>
          <w:rFonts w:ascii="Times New Roman" w:hAnsi="Times New Roman"/>
          <w:sz w:val="28"/>
          <w:szCs w:val="28"/>
        </w:rPr>
      </w:pPr>
      <w:r>
        <w:rPr>
          <w:rFonts w:ascii="Times New Roman" w:hAnsi="Times New Roman"/>
          <w:sz w:val="28"/>
          <w:szCs w:val="28"/>
        </w:rPr>
        <w:t>П</w:t>
      </w:r>
      <w:r w:rsidRPr="007638CB">
        <w:rPr>
          <w:rFonts w:ascii="Times New Roman" w:hAnsi="Times New Roman"/>
          <w:sz w:val="28"/>
          <w:szCs w:val="28"/>
        </w:rPr>
        <w:t xml:space="preserve">рименение информационных технологий в создании системы научно-справочного аппарата на основе одного из обязательных элементов системы – электронного архивного каталога – </w:t>
      </w:r>
      <w:r>
        <w:rPr>
          <w:rFonts w:ascii="Times New Roman" w:hAnsi="Times New Roman"/>
          <w:sz w:val="28"/>
          <w:szCs w:val="28"/>
        </w:rPr>
        <w:t>в</w:t>
      </w:r>
      <w:r w:rsidRPr="007638CB">
        <w:rPr>
          <w:rFonts w:ascii="Times New Roman" w:hAnsi="Times New Roman"/>
          <w:sz w:val="28"/>
          <w:szCs w:val="28"/>
        </w:rPr>
        <w:t xml:space="preserve"> Государственном архиве Ростовской области </w:t>
      </w:r>
      <w:r>
        <w:rPr>
          <w:rFonts w:ascii="Times New Roman" w:hAnsi="Times New Roman"/>
          <w:sz w:val="28"/>
          <w:szCs w:val="28"/>
        </w:rPr>
        <w:t xml:space="preserve">стало </w:t>
      </w:r>
      <w:r w:rsidRPr="007638CB">
        <w:rPr>
          <w:rFonts w:ascii="Times New Roman" w:hAnsi="Times New Roman"/>
          <w:sz w:val="28"/>
          <w:szCs w:val="28"/>
        </w:rPr>
        <w:t>первоочередным шагом в формировании архивной информационной среды.</w:t>
      </w:r>
    </w:p>
    <w:p w:rsidR="008575E6" w:rsidRDefault="008575E6" w:rsidP="00201FD3">
      <w:pPr>
        <w:pStyle w:val="ListParagraph"/>
        <w:spacing w:after="0" w:line="360" w:lineRule="auto"/>
        <w:ind w:left="0" w:firstLine="720"/>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В </w:t>
      </w:r>
      <w:smartTag w:uri="urn:schemas-microsoft-com:office:smarttags" w:element="metricconverter">
        <w:smartTagPr>
          <w:attr w:name="ProductID" w:val="2006 г"/>
        </w:smartTagPr>
        <w:r>
          <w:rPr>
            <w:rFonts w:ascii="Times New Roman" w:hAnsi="Times New Roman"/>
            <w:color w:val="000000"/>
            <w:sz w:val="28"/>
            <w:szCs w:val="28"/>
            <w:lang w:eastAsia="ru-RU"/>
          </w:rPr>
          <w:t>2006 г</w:t>
        </w:r>
      </w:smartTag>
      <w:r>
        <w:rPr>
          <w:rFonts w:ascii="Times New Roman" w:hAnsi="Times New Roman"/>
          <w:color w:val="000000"/>
          <w:sz w:val="28"/>
          <w:szCs w:val="28"/>
          <w:lang w:eastAsia="ru-RU"/>
        </w:rPr>
        <w:t xml:space="preserve">. госархивом совместно с НИИ нерокибернетики была создана и вот уже на протяжении чуть менее 10 лет постоянно модернизируется и оптимизируется специализированная программная система «Комплекс-Архив», которую мы неоднократно представляли на научных советах. Тогда же, в </w:t>
      </w:r>
      <w:smartTag w:uri="urn:schemas-microsoft-com:office:smarttags" w:element="metricconverter">
        <w:smartTagPr>
          <w:attr w:name="ProductID" w:val="2006 г"/>
        </w:smartTagPr>
        <w:r>
          <w:rPr>
            <w:rFonts w:ascii="Times New Roman" w:hAnsi="Times New Roman"/>
            <w:color w:val="000000"/>
            <w:sz w:val="28"/>
            <w:szCs w:val="28"/>
            <w:lang w:eastAsia="ru-RU"/>
          </w:rPr>
          <w:t>2006 г</w:t>
        </w:r>
      </w:smartTag>
      <w:r>
        <w:rPr>
          <w:rFonts w:ascii="Times New Roman" w:hAnsi="Times New Roman"/>
          <w:color w:val="000000"/>
          <w:sz w:val="28"/>
          <w:szCs w:val="28"/>
          <w:lang w:eastAsia="ru-RU"/>
        </w:rPr>
        <w:t>., в ГАРО было принято решение о ведении только электронного</w:t>
      </w:r>
      <w:r w:rsidRPr="00A95C47">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каталога, </w:t>
      </w:r>
      <w:r w:rsidRPr="00C07699">
        <w:rPr>
          <w:rFonts w:ascii="Times New Roman" w:hAnsi="Times New Roman"/>
          <w:color w:val="000000"/>
          <w:sz w:val="28"/>
          <w:szCs w:val="28"/>
          <w:lang w:eastAsia="ru-RU"/>
        </w:rPr>
        <w:t>при безусловном сохранении, поддержке и использовании традиционных каталогов.</w:t>
      </w:r>
    </w:p>
    <w:p w:rsidR="008575E6" w:rsidRPr="00732096" w:rsidRDefault="008575E6" w:rsidP="00201FD3">
      <w:pPr>
        <w:spacing w:after="0" w:line="360" w:lineRule="auto"/>
        <w:ind w:firstLine="708"/>
        <w:jc w:val="both"/>
        <w:rPr>
          <w:rFonts w:ascii="Times New Roman" w:hAnsi="Times New Roman"/>
          <w:sz w:val="28"/>
          <w:szCs w:val="24"/>
          <w:lang w:eastAsia="ru-RU"/>
        </w:rPr>
      </w:pPr>
      <w:r w:rsidRPr="00732096">
        <w:rPr>
          <w:rFonts w:ascii="Times New Roman" w:hAnsi="Times New Roman"/>
          <w:sz w:val="28"/>
          <w:szCs w:val="24"/>
          <w:lang w:eastAsia="ru-RU"/>
        </w:rPr>
        <w:t>Зачастую архивные информационные системы представляют собой разрозненные учетно-справочные базы данных (</w:t>
      </w:r>
      <w:r>
        <w:rPr>
          <w:rFonts w:ascii="Times New Roman" w:hAnsi="Times New Roman"/>
          <w:sz w:val="28"/>
          <w:szCs w:val="24"/>
          <w:lang w:eastAsia="ru-RU"/>
        </w:rPr>
        <w:t xml:space="preserve">далее </w:t>
      </w:r>
      <w:r w:rsidRPr="00732096">
        <w:rPr>
          <w:rFonts w:ascii="Times New Roman" w:hAnsi="Times New Roman"/>
          <w:sz w:val="28"/>
          <w:szCs w:val="24"/>
          <w:lang w:eastAsia="ru-RU"/>
        </w:rPr>
        <w:t>БД), информация в которых, как правило, статична. Используются они в работе отдельных подразделений архивов и обеспечивают автоматизацию процессов повседневной деятельности далеко не в полной мере.</w:t>
      </w:r>
    </w:p>
    <w:p w:rsidR="008575E6" w:rsidRDefault="008575E6" w:rsidP="00201FD3">
      <w:pPr>
        <w:spacing w:after="0" w:line="360" w:lineRule="auto"/>
        <w:ind w:firstLine="708"/>
        <w:jc w:val="both"/>
        <w:rPr>
          <w:rFonts w:ascii="Times New Roman" w:hAnsi="Times New Roman"/>
          <w:sz w:val="28"/>
          <w:szCs w:val="24"/>
          <w:lang w:eastAsia="ru-RU"/>
        </w:rPr>
      </w:pPr>
      <w:r w:rsidRPr="00732096">
        <w:rPr>
          <w:rFonts w:ascii="Times New Roman" w:hAnsi="Times New Roman"/>
          <w:sz w:val="28"/>
          <w:szCs w:val="24"/>
          <w:lang w:eastAsia="ru-RU"/>
        </w:rPr>
        <w:t>Программная система «Комплекс</w:t>
      </w:r>
      <w:r>
        <w:rPr>
          <w:rFonts w:ascii="Times New Roman" w:hAnsi="Times New Roman"/>
          <w:sz w:val="28"/>
          <w:szCs w:val="24"/>
          <w:lang w:eastAsia="ru-RU"/>
        </w:rPr>
        <w:t>-</w:t>
      </w:r>
      <w:r w:rsidRPr="00732096">
        <w:rPr>
          <w:rFonts w:ascii="Times New Roman" w:hAnsi="Times New Roman"/>
          <w:sz w:val="28"/>
          <w:szCs w:val="24"/>
          <w:lang w:eastAsia="ru-RU"/>
        </w:rPr>
        <w:t>Архив» на практике реализует комплексный подход при внедрении информационно-коммуникационных технологий в деятельность современного архива.</w:t>
      </w:r>
      <w:r>
        <w:rPr>
          <w:rFonts w:ascii="Times New Roman" w:hAnsi="Times New Roman"/>
          <w:sz w:val="28"/>
          <w:szCs w:val="24"/>
          <w:lang w:eastAsia="ru-RU"/>
        </w:rPr>
        <w:t xml:space="preserve"> Основу ее составляют объектно-ориентированные БД, связанные через модуль «Картотека», в основе которого лежит электронный аналог традиционной архивной карточки.</w:t>
      </w:r>
    </w:p>
    <w:p w:rsidR="008575E6" w:rsidRPr="00732096" w:rsidRDefault="008575E6" w:rsidP="00201FD3">
      <w:pPr>
        <w:spacing w:after="0" w:line="360" w:lineRule="auto"/>
        <w:ind w:firstLine="708"/>
        <w:jc w:val="both"/>
        <w:rPr>
          <w:rFonts w:ascii="Times New Roman" w:hAnsi="Times New Roman"/>
          <w:sz w:val="28"/>
          <w:szCs w:val="24"/>
          <w:lang w:eastAsia="ru-RU"/>
        </w:rPr>
      </w:pPr>
      <w:r>
        <w:rPr>
          <w:rFonts w:ascii="Times New Roman" w:hAnsi="Times New Roman"/>
          <w:sz w:val="28"/>
          <w:szCs w:val="24"/>
          <w:lang w:eastAsia="ru-RU"/>
        </w:rPr>
        <w:t>Объектами описания, прежде всего, являются персоналии, населенные пункты и учреждения (организации, предприятия и т.д.).</w:t>
      </w:r>
    </w:p>
    <w:p w:rsidR="008575E6" w:rsidRPr="00E03D27" w:rsidRDefault="008575E6" w:rsidP="00E03D27">
      <w:pPr>
        <w:spacing w:after="0" w:line="360" w:lineRule="auto"/>
        <w:ind w:firstLine="709"/>
        <w:jc w:val="both"/>
        <w:rPr>
          <w:rFonts w:ascii="Times New Roman" w:hAnsi="Times New Roman"/>
          <w:sz w:val="28"/>
          <w:szCs w:val="28"/>
        </w:rPr>
      </w:pPr>
      <w:r w:rsidRPr="00A21C0D">
        <w:rPr>
          <w:rFonts w:ascii="Times New Roman" w:hAnsi="Times New Roman"/>
          <w:color w:val="000000"/>
          <w:sz w:val="28"/>
          <w:szCs w:val="28"/>
          <w:lang w:eastAsia="ru-RU"/>
        </w:rPr>
        <w:t>Система включает в себя следующие взаимосвязанные модули: «Картотека» - электронный аналог каталожной тематической карточки ГКУ РО «ГАРО</w:t>
      </w:r>
      <w:r w:rsidRPr="00A21C0D">
        <w:rPr>
          <w:rFonts w:ascii="Times New Roman" w:hAnsi="Times New Roman"/>
          <w:sz w:val="28"/>
          <w:szCs w:val="28"/>
        </w:rPr>
        <w:t>»; «Каталог», содержащий перечень всех источников информации в архиве: Фонд, Опись, Дело с кратким описанием каждой позиции; «Персоны» - генеалогическая БД, позволяющая автоматически формировать родственные связи и строить генеалогическое древо, а также получать самую разнообразную информацию по любой персоне; «Административно-территориальное деление» («АТД») - историко-географический справочник по всем объектам АТД региона (области войска Донского и нынешней Ростовской области); «Фотоархив» - каталог оцифрованных документов;  «Автоматизация работы с ведомственными архивами» и «Читальный зал».</w:t>
      </w:r>
      <w:r>
        <w:rPr>
          <w:rFonts w:ascii="Times New Roman" w:hAnsi="Times New Roman"/>
          <w:sz w:val="28"/>
          <w:szCs w:val="28"/>
        </w:rPr>
        <w:t xml:space="preserve"> Все эти базы данных могут работать автономно, но </w:t>
      </w:r>
      <w:r w:rsidRPr="00E03D27">
        <w:rPr>
          <w:rFonts w:ascii="Times New Roman" w:hAnsi="Times New Roman"/>
          <w:sz w:val="28"/>
          <w:szCs w:val="28"/>
        </w:rPr>
        <w:t>при этом</w:t>
      </w:r>
      <w:r w:rsidRPr="005C4C63">
        <w:rPr>
          <w:sz w:val="28"/>
          <w:szCs w:val="28"/>
        </w:rPr>
        <w:t xml:space="preserve"> </w:t>
      </w:r>
      <w:r w:rsidRPr="00E03D27">
        <w:rPr>
          <w:rFonts w:ascii="Times New Roman" w:hAnsi="Times New Roman"/>
          <w:sz w:val="28"/>
          <w:szCs w:val="28"/>
        </w:rPr>
        <w:t xml:space="preserve">разработана такая структура баз данных, которая позволяет через БД «Картотека» реализовать привязку информационных объектов к тексту тематической карточки. </w:t>
      </w:r>
    </w:p>
    <w:p w:rsidR="008575E6" w:rsidRPr="00023D59" w:rsidRDefault="008575E6" w:rsidP="00023D59">
      <w:pPr>
        <w:spacing w:after="0" w:line="360" w:lineRule="auto"/>
        <w:ind w:firstLine="708"/>
        <w:jc w:val="both"/>
        <w:rPr>
          <w:rFonts w:ascii="Times New Roman" w:hAnsi="Times New Roman"/>
          <w:sz w:val="28"/>
          <w:szCs w:val="28"/>
        </w:rPr>
      </w:pPr>
      <w:r w:rsidRPr="00023D59">
        <w:rPr>
          <w:rFonts w:ascii="Times New Roman" w:hAnsi="Times New Roman"/>
          <w:sz w:val="28"/>
          <w:szCs w:val="28"/>
        </w:rPr>
        <w:t>Система «Комплекс-Архив» позволяет вести в электронном формате:</w:t>
      </w:r>
    </w:p>
    <w:p w:rsidR="008575E6" w:rsidRPr="00023D59" w:rsidRDefault="008575E6" w:rsidP="00023D59">
      <w:pPr>
        <w:spacing w:after="0" w:line="360" w:lineRule="auto"/>
        <w:jc w:val="both"/>
        <w:rPr>
          <w:rFonts w:ascii="Times New Roman" w:hAnsi="Times New Roman"/>
          <w:sz w:val="28"/>
          <w:szCs w:val="28"/>
        </w:rPr>
      </w:pPr>
      <w:r w:rsidRPr="00023D59">
        <w:rPr>
          <w:rFonts w:ascii="Times New Roman" w:hAnsi="Times New Roman"/>
          <w:sz w:val="28"/>
          <w:szCs w:val="28"/>
        </w:rPr>
        <w:t>- систематический и тематический каталоги (БД «Картотека»)</w:t>
      </w:r>
      <w:r>
        <w:rPr>
          <w:rFonts w:ascii="Times New Roman" w:hAnsi="Times New Roman"/>
          <w:sz w:val="28"/>
          <w:szCs w:val="28"/>
        </w:rPr>
        <w:t>;</w:t>
      </w:r>
    </w:p>
    <w:p w:rsidR="008575E6" w:rsidRPr="00023D59" w:rsidRDefault="008575E6" w:rsidP="00023D59">
      <w:pPr>
        <w:spacing w:after="0" w:line="360" w:lineRule="auto"/>
        <w:jc w:val="both"/>
        <w:rPr>
          <w:rFonts w:ascii="Times New Roman" w:hAnsi="Times New Roman"/>
          <w:sz w:val="28"/>
          <w:szCs w:val="28"/>
        </w:rPr>
      </w:pPr>
      <w:r w:rsidRPr="00023D59">
        <w:rPr>
          <w:rFonts w:ascii="Times New Roman" w:hAnsi="Times New Roman"/>
          <w:sz w:val="28"/>
          <w:szCs w:val="28"/>
        </w:rPr>
        <w:t>- именной каталог (БД «Персоны»);</w:t>
      </w:r>
    </w:p>
    <w:p w:rsidR="008575E6" w:rsidRDefault="008575E6" w:rsidP="00A21C0D">
      <w:pPr>
        <w:spacing w:after="0" w:line="360" w:lineRule="auto"/>
        <w:jc w:val="both"/>
        <w:rPr>
          <w:rFonts w:ascii="Times New Roman" w:hAnsi="Times New Roman"/>
          <w:sz w:val="28"/>
          <w:szCs w:val="28"/>
        </w:rPr>
      </w:pPr>
      <w:r w:rsidRPr="00023D59">
        <w:rPr>
          <w:rFonts w:ascii="Times New Roman" w:hAnsi="Times New Roman"/>
          <w:sz w:val="28"/>
          <w:szCs w:val="28"/>
        </w:rPr>
        <w:t>- географический каталог и каталог АТД (БД «АТД»)</w:t>
      </w:r>
      <w:r>
        <w:rPr>
          <w:rFonts w:ascii="Times New Roman" w:hAnsi="Times New Roman"/>
          <w:sz w:val="28"/>
          <w:szCs w:val="28"/>
        </w:rPr>
        <w:t>.</w:t>
      </w:r>
    </w:p>
    <w:p w:rsidR="008575E6" w:rsidRDefault="008575E6" w:rsidP="00A21C0D">
      <w:pPr>
        <w:spacing w:after="0" w:line="360" w:lineRule="auto"/>
        <w:jc w:val="both"/>
        <w:rPr>
          <w:rFonts w:ascii="Times New Roman" w:hAnsi="Times New Roman"/>
          <w:sz w:val="28"/>
          <w:szCs w:val="28"/>
        </w:rPr>
      </w:pPr>
      <w:r>
        <w:rPr>
          <w:rFonts w:ascii="Times New Roman" w:hAnsi="Times New Roman"/>
          <w:sz w:val="28"/>
          <w:szCs w:val="28"/>
        </w:rPr>
        <w:tab/>
        <w:t>Как показала практика, при конструировании баз данных в нашей системе интуитивно были заложены два уровня ведения каталога: традиционный (ввод информации в БД «Картотека»), имеющий узкую прагматическую направленность и иногда представляющий собой механический ввод данных в СУБД, и интеллектуально-исследовательский (ввод информации в БД «Персоны», «АТД» и т.д.), требующий довольно высоких профессиональных навыков.</w:t>
      </w:r>
    </w:p>
    <w:p w:rsidR="008575E6" w:rsidRDefault="008575E6" w:rsidP="00A21C0D">
      <w:pPr>
        <w:spacing w:after="0" w:line="360" w:lineRule="auto"/>
        <w:jc w:val="both"/>
        <w:rPr>
          <w:rFonts w:ascii="Times New Roman" w:hAnsi="Times New Roman"/>
          <w:sz w:val="28"/>
          <w:szCs w:val="28"/>
        </w:rPr>
      </w:pPr>
      <w:r>
        <w:rPr>
          <w:rFonts w:ascii="Times New Roman" w:hAnsi="Times New Roman"/>
          <w:sz w:val="28"/>
          <w:szCs w:val="28"/>
        </w:rPr>
        <w:tab/>
        <w:t>Остановимся подробней на создании в программной системе «Комплекс-Архив» аналога именного каталога.</w:t>
      </w:r>
    </w:p>
    <w:p w:rsidR="008575E6" w:rsidRDefault="008575E6" w:rsidP="00A21C0D">
      <w:pPr>
        <w:spacing w:after="0" w:line="360" w:lineRule="auto"/>
        <w:jc w:val="both"/>
        <w:rPr>
          <w:rFonts w:ascii="Times New Roman" w:hAnsi="Times New Roman"/>
          <w:sz w:val="28"/>
          <w:szCs w:val="28"/>
        </w:rPr>
      </w:pPr>
      <w:r>
        <w:rPr>
          <w:rFonts w:ascii="Times New Roman" w:hAnsi="Times New Roman"/>
          <w:sz w:val="28"/>
          <w:szCs w:val="28"/>
        </w:rPr>
        <w:tab/>
        <w:t>Как было сказано выше, в системе информация о персоналиях может накапливаться двумя способами: создание электронного аналога традиционной архивной карточки (БД «Картотека») и ведение БД «Персоны».</w:t>
      </w:r>
    </w:p>
    <w:p w:rsidR="008575E6" w:rsidRDefault="008575E6" w:rsidP="00A21C0D">
      <w:pPr>
        <w:spacing w:after="0" w:line="360" w:lineRule="auto"/>
        <w:jc w:val="both"/>
        <w:rPr>
          <w:rFonts w:ascii="Times New Roman" w:hAnsi="Times New Roman"/>
          <w:sz w:val="28"/>
          <w:szCs w:val="28"/>
        </w:rPr>
      </w:pPr>
      <w:r>
        <w:rPr>
          <w:rFonts w:ascii="Times New Roman" w:hAnsi="Times New Roman"/>
          <w:sz w:val="28"/>
          <w:szCs w:val="28"/>
        </w:rPr>
        <w:tab/>
        <w:t>Понятно, что структура БД «Картотека» практически полностью соответствует структуре каталожной карточки и основным полем является «Содержание». В это поле вводится свободный неструктурированный текст, в котором указывается вид источника, дата создания, автор, если есть адресат, а главное, кратко, ёмко, понятно формулируется содержание документа. Даже при отсутствии жесткого структурирования информации любая поисковая система уже позволяет нам осуществлять контекстный поиск по всей совокупности записей, что значительно ускоряет и облегчает поиск. Автоматизирован в программе и выбор архивного источника, для этого создана привязка к БД «Каталог».</w:t>
      </w:r>
    </w:p>
    <w:p w:rsidR="008575E6" w:rsidRDefault="008575E6" w:rsidP="00A21C0D">
      <w:pPr>
        <w:spacing w:after="0" w:line="360" w:lineRule="auto"/>
        <w:jc w:val="both"/>
        <w:rPr>
          <w:rFonts w:ascii="Times New Roman" w:hAnsi="Times New Roman"/>
          <w:sz w:val="28"/>
          <w:szCs w:val="28"/>
        </w:rPr>
      </w:pPr>
      <w:r>
        <w:rPr>
          <w:rFonts w:ascii="Times New Roman" w:hAnsi="Times New Roman"/>
          <w:sz w:val="28"/>
          <w:szCs w:val="28"/>
        </w:rPr>
        <w:tab/>
        <w:t>Кроме необходимости четкой формулировки содержания документа у исполнителя, вообще, не возникает никаких трудностей при создании карточки. При накоплении достаточно большого массива информации единственно необходимо дополнительно осуществлять контроль повторного ввода одной и той же информации из одного и того же источника. В нашей программе такой инструмент контроля реализован. Реализована и возможность автоматизации, скажем так, массового ввода информации из одного и того же источника (например, при каталогизации метрических книг, ревизских сказок, послужных списков и т.д.) исполнитель может создавать карточки с помощью инструмента в модуле «Каталог», т. е. из дела, не вводя для каждой новой карточки поисковые данные.</w:t>
      </w:r>
    </w:p>
    <w:p w:rsidR="008575E6" w:rsidRDefault="008575E6" w:rsidP="00A21C0D">
      <w:pPr>
        <w:spacing w:after="0" w:line="360" w:lineRule="auto"/>
        <w:jc w:val="both"/>
        <w:rPr>
          <w:rFonts w:ascii="Times New Roman" w:hAnsi="Times New Roman"/>
          <w:sz w:val="28"/>
          <w:szCs w:val="28"/>
        </w:rPr>
      </w:pPr>
      <w:r>
        <w:rPr>
          <w:rFonts w:ascii="Times New Roman" w:hAnsi="Times New Roman"/>
          <w:sz w:val="28"/>
          <w:szCs w:val="28"/>
        </w:rPr>
        <w:tab/>
        <w:t xml:space="preserve">Массив электронных карточек создается гораздо быстрее, чем формировался традиционный каталог ГАРО. К </w:t>
      </w:r>
      <w:smartTag w:uri="urn:schemas-microsoft-com:office:smarttags" w:element="metricconverter">
        <w:smartTagPr>
          <w:attr w:name="ProductID" w:val="2006 г"/>
        </w:smartTagPr>
        <w:r>
          <w:rPr>
            <w:rFonts w:ascii="Times New Roman" w:hAnsi="Times New Roman"/>
            <w:sz w:val="28"/>
            <w:szCs w:val="28"/>
          </w:rPr>
          <w:t>2006 г</w:t>
        </w:r>
      </w:smartTag>
      <w:r>
        <w:rPr>
          <w:rFonts w:ascii="Times New Roman" w:hAnsi="Times New Roman"/>
          <w:sz w:val="28"/>
          <w:szCs w:val="28"/>
        </w:rPr>
        <w:t xml:space="preserve">. систематический каталог ГАРО </w:t>
      </w:r>
      <w:r w:rsidRPr="007155CF">
        <w:rPr>
          <w:rFonts w:ascii="Times New Roman" w:hAnsi="Times New Roman"/>
          <w:sz w:val="28"/>
          <w:szCs w:val="28"/>
        </w:rPr>
        <w:t>насчитывал более чем 5</w:t>
      </w:r>
      <w:r>
        <w:rPr>
          <w:rFonts w:ascii="Times New Roman" w:hAnsi="Times New Roman"/>
          <w:sz w:val="28"/>
          <w:szCs w:val="28"/>
        </w:rPr>
        <w:t>28 тыс. карточек. На сегодняшний день в БД «Картотека» внесено более 100 тыс. записей. Надо отметить, что в традиционной каталог вливались карточки как подокументной каталогизации, так и поединичной, при электронной же каталогизации мы исключили в БД «Картотека» ввод заголовков дел, создав модуль «Каталог», который, по сути, является совокупностью электронных описей архива. Если учесть, что в БД «Каталог» за неполные 10 лет также внесено более 120 тыс. записей, при сложении этих нехитрых цифр получаем 220 тыс. записей, т.е. карточек.</w:t>
      </w:r>
    </w:p>
    <w:p w:rsidR="008575E6" w:rsidRDefault="008575E6" w:rsidP="00A21C0D">
      <w:pPr>
        <w:spacing w:after="0" w:line="360" w:lineRule="auto"/>
        <w:jc w:val="both"/>
        <w:rPr>
          <w:rFonts w:ascii="Times New Roman" w:hAnsi="Times New Roman"/>
          <w:sz w:val="28"/>
          <w:szCs w:val="28"/>
        </w:rPr>
      </w:pPr>
      <w:r>
        <w:rPr>
          <w:rFonts w:ascii="Times New Roman" w:hAnsi="Times New Roman"/>
          <w:sz w:val="28"/>
          <w:szCs w:val="28"/>
        </w:rPr>
        <w:tab/>
        <w:t>Единственным недостатком, но довольно серьезным, можно считать только параллельное существование двух каталогов, традиционного и электронного, не предполагающих единый сквозной поиск.</w:t>
      </w:r>
    </w:p>
    <w:p w:rsidR="008575E6" w:rsidRDefault="008575E6" w:rsidP="00A21C0D">
      <w:pPr>
        <w:spacing w:after="0" w:line="360" w:lineRule="auto"/>
        <w:jc w:val="both"/>
        <w:rPr>
          <w:rFonts w:ascii="Times New Roman" w:hAnsi="Times New Roman"/>
          <w:sz w:val="28"/>
          <w:szCs w:val="28"/>
        </w:rPr>
      </w:pPr>
      <w:r>
        <w:rPr>
          <w:rFonts w:ascii="Times New Roman" w:hAnsi="Times New Roman"/>
          <w:sz w:val="28"/>
          <w:szCs w:val="28"/>
        </w:rPr>
        <w:tab/>
        <w:t xml:space="preserve">Такую простую, в чём-то механическую, каталогизацию с тем же успехом можно было бы вести в </w:t>
      </w:r>
      <w:r>
        <w:rPr>
          <w:rFonts w:ascii="Times New Roman" w:hAnsi="Times New Roman"/>
          <w:sz w:val="28"/>
          <w:szCs w:val="28"/>
          <w:lang w:val="en-US"/>
        </w:rPr>
        <w:t>MS</w:t>
      </w:r>
      <w:r w:rsidRPr="002176A2">
        <w:rPr>
          <w:rFonts w:ascii="Times New Roman" w:hAnsi="Times New Roman"/>
          <w:sz w:val="28"/>
          <w:szCs w:val="28"/>
        </w:rPr>
        <w:t xml:space="preserve"> </w:t>
      </w:r>
      <w:r>
        <w:rPr>
          <w:rFonts w:ascii="Times New Roman" w:hAnsi="Times New Roman"/>
          <w:sz w:val="28"/>
          <w:szCs w:val="28"/>
          <w:lang w:val="en-US"/>
        </w:rPr>
        <w:t>Word</w:t>
      </w:r>
      <w:r>
        <w:rPr>
          <w:rFonts w:ascii="Times New Roman" w:hAnsi="Times New Roman"/>
          <w:sz w:val="28"/>
          <w:szCs w:val="28"/>
        </w:rPr>
        <w:t xml:space="preserve"> или в </w:t>
      </w:r>
      <w:r>
        <w:rPr>
          <w:rFonts w:ascii="Times New Roman" w:hAnsi="Times New Roman"/>
          <w:sz w:val="28"/>
          <w:szCs w:val="28"/>
          <w:lang w:val="en-US"/>
        </w:rPr>
        <w:t>MS</w:t>
      </w:r>
      <w:r w:rsidRPr="002176A2">
        <w:rPr>
          <w:rFonts w:ascii="Times New Roman" w:hAnsi="Times New Roman"/>
          <w:sz w:val="28"/>
          <w:szCs w:val="28"/>
        </w:rPr>
        <w:t xml:space="preserve"> </w:t>
      </w:r>
      <w:r>
        <w:rPr>
          <w:rFonts w:ascii="Times New Roman" w:hAnsi="Times New Roman"/>
          <w:sz w:val="28"/>
          <w:szCs w:val="28"/>
          <w:lang w:val="en-US"/>
        </w:rPr>
        <w:t>Exel</w:t>
      </w:r>
      <w:r>
        <w:rPr>
          <w:rFonts w:ascii="Times New Roman" w:hAnsi="Times New Roman"/>
          <w:sz w:val="28"/>
          <w:szCs w:val="28"/>
        </w:rPr>
        <w:t>. Да и ПК «Архивный фонд» также позволяет вести подобную каталогизацию. Что действительно отличает нашу систему от всех остальных – это возможность ведения специализированных баз данных, связанных между собой через модуль «Картотека».</w:t>
      </w:r>
    </w:p>
    <w:p w:rsidR="008575E6" w:rsidRDefault="008575E6" w:rsidP="00A21C0D">
      <w:pPr>
        <w:spacing w:after="0" w:line="360" w:lineRule="auto"/>
        <w:jc w:val="both"/>
        <w:rPr>
          <w:rFonts w:ascii="Times New Roman" w:hAnsi="Times New Roman"/>
          <w:sz w:val="28"/>
          <w:szCs w:val="28"/>
        </w:rPr>
      </w:pPr>
      <w:r>
        <w:rPr>
          <w:rFonts w:ascii="Times New Roman" w:hAnsi="Times New Roman"/>
          <w:sz w:val="28"/>
          <w:szCs w:val="28"/>
        </w:rPr>
        <w:tab/>
        <w:t xml:space="preserve">БД «Персоналии» организована как многофайловая структура </w:t>
      </w:r>
      <w:r w:rsidRPr="00E7332A">
        <w:rPr>
          <w:rFonts w:ascii="Times New Roman" w:hAnsi="Times New Roman"/>
          <w:sz w:val="28"/>
          <w:szCs w:val="28"/>
        </w:rPr>
        <w:t>в которой имеется один основной файл (Flat-Fail) с безусловно стабильной информацией (</w:t>
      </w:r>
      <w:r>
        <w:rPr>
          <w:rFonts w:ascii="Times New Roman" w:hAnsi="Times New Roman"/>
          <w:sz w:val="28"/>
          <w:szCs w:val="28"/>
        </w:rPr>
        <w:t xml:space="preserve">ФИО, </w:t>
      </w:r>
      <w:r w:rsidRPr="00E7332A">
        <w:rPr>
          <w:rFonts w:ascii="Times New Roman" w:hAnsi="Times New Roman"/>
          <w:sz w:val="28"/>
          <w:szCs w:val="28"/>
        </w:rPr>
        <w:t>год</w:t>
      </w:r>
      <w:r>
        <w:rPr>
          <w:rFonts w:ascii="Times New Roman" w:hAnsi="Times New Roman"/>
          <w:sz w:val="28"/>
          <w:szCs w:val="28"/>
        </w:rPr>
        <w:t>ы жизни,</w:t>
      </w:r>
      <w:r w:rsidRPr="00E7332A">
        <w:rPr>
          <w:rFonts w:ascii="Times New Roman" w:hAnsi="Times New Roman"/>
          <w:sz w:val="28"/>
          <w:szCs w:val="28"/>
        </w:rPr>
        <w:t xml:space="preserve"> пол</w:t>
      </w:r>
      <w:r>
        <w:rPr>
          <w:rFonts w:ascii="Times New Roman" w:hAnsi="Times New Roman"/>
          <w:sz w:val="28"/>
          <w:szCs w:val="28"/>
        </w:rPr>
        <w:t>,</w:t>
      </w:r>
      <w:r w:rsidRPr="00E7332A">
        <w:rPr>
          <w:rFonts w:ascii="Times New Roman" w:hAnsi="Times New Roman"/>
          <w:sz w:val="28"/>
          <w:szCs w:val="28"/>
        </w:rPr>
        <w:t xml:space="preserve"> национальность и т.д.) и связанные с ним по ключу дополнительные файлы, содержание которых отражает динамические характеристики (перемещение по служебной лестнице, награды, </w:t>
      </w:r>
      <w:r>
        <w:rPr>
          <w:rFonts w:ascii="Times New Roman" w:hAnsi="Times New Roman"/>
          <w:sz w:val="28"/>
          <w:szCs w:val="28"/>
        </w:rPr>
        <w:t>вероисповедание</w:t>
      </w:r>
      <w:r w:rsidRPr="00E7332A">
        <w:rPr>
          <w:rFonts w:ascii="Times New Roman" w:hAnsi="Times New Roman"/>
          <w:sz w:val="28"/>
          <w:szCs w:val="28"/>
        </w:rPr>
        <w:t xml:space="preserve"> и т.д.).</w:t>
      </w:r>
      <w:r>
        <w:rPr>
          <w:rFonts w:ascii="Times New Roman" w:hAnsi="Times New Roman"/>
          <w:sz w:val="28"/>
          <w:szCs w:val="28"/>
        </w:rPr>
        <w:t xml:space="preserve"> Такая структура позволяет уйти от источниково-ориентированной базы данных, сделав объектом описания жизненный путь человека, но при этом </w:t>
      </w:r>
      <w:r w:rsidRPr="007835C5">
        <w:rPr>
          <w:rFonts w:ascii="Times New Roman" w:hAnsi="Times New Roman"/>
          <w:sz w:val="28"/>
          <w:szCs w:val="28"/>
        </w:rPr>
        <w:t>собирая сведения о нем из самых разных по типу и предназначению источников, в конечном итоге из всех документов, хранящихся в архиве.</w:t>
      </w:r>
    </w:p>
    <w:p w:rsidR="008575E6" w:rsidRDefault="008575E6" w:rsidP="00FD6A0A">
      <w:pPr>
        <w:spacing w:after="0" w:line="360" w:lineRule="auto"/>
        <w:ind w:firstLine="708"/>
        <w:jc w:val="both"/>
        <w:rPr>
          <w:rFonts w:ascii="Times New Roman" w:hAnsi="Times New Roman"/>
          <w:sz w:val="28"/>
          <w:szCs w:val="28"/>
        </w:rPr>
      </w:pPr>
      <w:r>
        <w:rPr>
          <w:rFonts w:ascii="Times New Roman" w:hAnsi="Times New Roman"/>
          <w:sz w:val="28"/>
          <w:szCs w:val="28"/>
        </w:rPr>
        <w:t>Кроме того, в данной базе данных реализована и, необходимая для исполнения генеалогических запросов, возможность создания родственных и брачных связей.</w:t>
      </w:r>
    </w:p>
    <w:p w:rsidR="008575E6" w:rsidRDefault="008575E6" w:rsidP="00A21C0D">
      <w:pPr>
        <w:spacing w:after="0" w:line="360" w:lineRule="auto"/>
        <w:jc w:val="both"/>
        <w:rPr>
          <w:rFonts w:ascii="Times New Roman" w:hAnsi="Times New Roman"/>
          <w:sz w:val="28"/>
          <w:szCs w:val="28"/>
        </w:rPr>
      </w:pPr>
      <w:r>
        <w:rPr>
          <w:rFonts w:ascii="Times New Roman" w:hAnsi="Times New Roman"/>
          <w:sz w:val="28"/>
          <w:szCs w:val="28"/>
        </w:rPr>
        <w:tab/>
      </w:r>
      <w:r w:rsidRPr="00FD6A0A">
        <w:rPr>
          <w:rFonts w:ascii="Times New Roman" w:hAnsi="Times New Roman"/>
          <w:sz w:val="28"/>
          <w:szCs w:val="28"/>
        </w:rPr>
        <w:t xml:space="preserve">Понятно, что записи </w:t>
      </w:r>
      <w:r>
        <w:rPr>
          <w:rFonts w:ascii="Times New Roman" w:hAnsi="Times New Roman"/>
          <w:sz w:val="28"/>
          <w:szCs w:val="28"/>
        </w:rPr>
        <w:t xml:space="preserve">в </w:t>
      </w:r>
      <w:r w:rsidRPr="00FD6A0A">
        <w:rPr>
          <w:rFonts w:ascii="Times New Roman" w:hAnsi="Times New Roman"/>
          <w:sz w:val="28"/>
          <w:szCs w:val="28"/>
        </w:rPr>
        <w:t>баз</w:t>
      </w:r>
      <w:r>
        <w:rPr>
          <w:rFonts w:ascii="Times New Roman" w:hAnsi="Times New Roman"/>
          <w:sz w:val="28"/>
          <w:szCs w:val="28"/>
        </w:rPr>
        <w:t>е</w:t>
      </w:r>
      <w:r w:rsidRPr="00FD6A0A">
        <w:rPr>
          <w:rFonts w:ascii="Times New Roman" w:hAnsi="Times New Roman"/>
          <w:sz w:val="28"/>
          <w:szCs w:val="28"/>
        </w:rPr>
        <w:t xml:space="preserve"> данных не должны дублироваться, т.е. каждая персона ввод</w:t>
      </w:r>
      <w:r>
        <w:rPr>
          <w:rFonts w:ascii="Times New Roman" w:hAnsi="Times New Roman"/>
          <w:sz w:val="28"/>
          <w:szCs w:val="28"/>
        </w:rPr>
        <w:t>и</w:t>
      </w:r>
      <w:r w:rsidRPr="00FD6A0A">
        <w:rPr>
          <w:rFonts w:ascii="Times New Roman" w:hAnsi="Times New Roman"/>
          <w:sz w:val="28"/>
          <w:szCs w:val="28"/>
        </w:rPr>
        <w:t xml:space="preserve">тся в базу только один раз. </w:t>
      </w:r>
      <w:r>
        <w:rPr>
          <w:rFonts w:ascii="Times New Roman" w:hAnsi="Times New Roman"/>
          <w:sz w:val="28"/>
          <w:szCs w:val="28"/>
        </w:rPr>
        <w:t>Однако в силу разных причин не всегда удается следовать этому принципу. Например, довольно сложной бывает идентификация женщин, фигурирующих в разных документах и под девичьей фамилией и под фамилией мужа или мужей. В настоящее время наши разработчики ООО «Текранч» разрабатывают для нас инструмент, позволяющий объединять записи в БД «Персоны» без потери данных и привязок к другим модулям.</w:t>
      </w:r>
    </w:p>
    <w:p w:rsidR="008575E6" w:rsidRDefault="008575E6" w:rsidP="00A21C0D">
      <w:pPr>
        <w:spacing w:after="0" w:line="360" w:lineRule="auto"/>
        <w:jc w:val="both"/>
        <w:rPr>
          <w:rFonts w:ascii="Times New Roman" w:hAnsi="Times New Roman"/>
          <w:sz w:val="28"/>
          <w:szCs w:val="28"/>
        </w:rPr>
      </w:pPr>
      <w:r>
        <w:rPr>
          <w:rFonts w:ascii="Times New Roman" w:hAnsi="Times New Roman"/>
          <w:sz w:val="28"/>
          <w:szCs w:val="28"/>
        </w:rPr>
        <w:tab/>
        <w:t>Таким образом, мы, конечно, усложняем ведение именного каталога, но при этом создаем новые инструменты для дальнейших исследований и расширяем возможности каталогизации, делая ее более подробной и информативной.</w:t>
      </w:r>
    </w:p>
    <w:p w:rsidR="008575E6" w:rsidRDefault="008575E6" w:rsidP="00ED1938">
      <w:pPr>
        <w:spacing w:after="0" w:line="360" w:lineRule="auto"/>
        <w:ind w:firstLine="708"/>
        <w:jc w:val="both"/>
        <w:rPr>
          <w:rFonts w:ascii="Times New Roman" w:hAnsi="Times New Roman"/>
          <w:sz w:val="28"/>
          <w:szCs w:val="28"/>
        </w:rPr>
      </w:pPr>
      <w:r>
        <w:rPr>
          <w:rFonts w:ascii="Times New Roman" w:hAnsi="Times New Roman"/>
          <w:sz w:val="28"/>
          <w:szCs w:val="28"/>
        </w:rPr>
        <w:t>Методика ввода информации заключается в следующем: создается запись в БД «Картотека», затем создаются записи в БД «Персоны» на все персоналии, упоминающиеся в документе, структурируя по соответствующим полям сведения о персоналии, извлеченные из документа. Далее записи из БД «Персоны» связываются с карточкой, при этом на вкладке «Источники» появляется информация об архивном источнике, в котором упоминается персоналия, а в БД «Картотека» появляется возможность уже не только контекстного поиска, но и поиска по коду персоналии, т.е. поиск становится адресным.</w:t>
      </w:r>
    </w:p>
    <w:p w:rsidR="008575E6" w:rsidRDefault="008575E6" w:rsidP="00ED1938">
      <w:pPr>
        <w:spacing w:after="0" w:line="360" w:lineRule="auto"/>
        <w:ind w:firstLine="708"/>
        <w:jc w:val="both"/>
        <w:rPr>
          <w:rFonts w:ascii="Times New Roman" w:hAnsi="Times New Roman"/>
          <w:sz w:val="28"/>
          <w:szCs w:val="28"/>
        </w:rPr>
      </w:pPr>
      <w:r>
        <w:rPr>
          <w:rFonts w:ascii="Times New Roman" w:hAnsi="Times New Roman"/>
          <w:sz w:val="28"/>
          <w:szCs w:val="28"/>
        </w:rPr>
        <w:t xml:space="preserve">В результате такой организации системы именной каталог представляет собой уже просопографическую базу данных. Просопография - один из наиболее перспективных методов исследования, </w:t>
      </w:r>
      <w:r w:rsidRPr="00675C80">
        <w:rPr>
          <w:rFonts w:ascii="Times New Roman" w:hAnsi="Times New Roman"/>
          <w:sz w:val="28"/>
          <w:szCs w:val="28"/>
        </w:rPr>
        <w:t>предполагающий изучение массовых источников с целью создания на</w:t>
      </w:r>
      <w:r>
        <w:rPr>
          <w:rFonts w:ascii="Times New Roman" w:hAnsi="Times New Roman"/>
          <w:sz w:val="28"/>
          <w:szCs w:val="28"/>
        </w:rPr>
        <w:t xml:space="preserve"> </w:t>
      </w:r>
      <w:r w:rsidRPr="00675C80">
        <w:rPr>
          <w:rFonts w:ascii="Times New Roman" w:hAnsi="Times New Roman"/>
          <w:sz w:val="28"/>
          <w:szCs w:val="28"/>
        </w:rPr>
        <w:t>основе статистического анализа их информации динамических «коллективных биографий» определенных социальных группы, страт и т.п.</w:t>
      </w:r>
    </w:p>
    <w:p w:rsidR="008575E6" w:rsidRDefault="008575E6" w:rsidP="00ED1938">
      <w:pPr>
        <w:spacing w:after="0" w:line="360" w:lineRule="auto"/>
        <w:ind w:firstLine="708"/>
        <w:jc w:val="both"/>
        <w:rPr>
          <w:rFonts w:ascii="Times New Roman" w:hAnsi="Times New Roman"/>
          <w:sz w:val="28"/>
          <w:szCs w:val="28"/>
        </w:rPr>
      </w:pPr>
      <w:r>
        <w:rPr>
          <w:rFonts w:ascii="Times New Roman" w:hAnsi="Times New Roman"/>
          <w:sz w:val="28"/>
          <w:szCs w:val="28"/>
        </w:rPr>
        <w:t>Как оказалось, довольно сложно вести БД «Персоны», бессистемно внося в нее информацию, необходимо было выработать какие-то подходы к решению данной задачи. Решение, как всегда, подсказала жизнь. В течение ряда лет мы издаем сборники документов, неотъемлемой составляющей которых является именной указатель. Так, у нас накопился материал по донским офицерам участникам Отечественной войны 1812 г. и заграничных походов русской армии 1813-1814 гг., по донским офицерам участникам Первой мировой войны, членам войсковой администрации периода Первой мировой войны. Понятно, что самым простым подходом ввода информации является проблемно-тематический. В первую очередь в БД «Персоны» вводятся персоналии донских офицеров и донских дворян за какой-то определенный временной период, обычно, связанный с участием в какой-либо войне.</w:t>
      </w:r>
    </w:p>
    <w:p w:rsidR="008575E6" w:rsidRDefault="008575E6" w:rsidP="00ED1938">
      <w:pPr>
        <w:spacing w:after="0" w:line="360" w:lineRule="auto"/>
        <w:ind w:firstLine="708"/>
        <w:jc w:val="both"/>
        <w:rPr>
          <w:rFonts w:ascii="Times New Roman" w:hAnsi="Times New Roman"/>
          <w:sz w:val="28"/>
          <w:szCs w:val="28"/>
        </w:rPr>
      </w:pPr>
      <w:r>
        <w:rPr>
          <w:rFonts w:ascii="Times New Roman" w:hAnsi="Times New Roman"/>
          <w:sz w:val="28"/>
          <w:szCs w:val="28"/>
        </w:rPr>
        <w:t xml:space="preserve">Данный подход позволяет определить и стратегию предоставления информации из программной системы «Комплекс-Архив» удаленным пользователям, создавая тематические выгрузки, объединяющие базы данных и оцифрованные документы. При таком объединении двух разнородных информационных ресурсов мы сможем предоставить удаленному пользователю через публикацию базы данных на сайте как поисковый инструмент по тем полям, которые определены для выгрузки (естественно база данных не будет выгружаться в полном объеме), так и сам аутентичный документ. </w:t>
      </w:r>
    </w:p>
    <w:p w:rsidR="008575E6" w:rsidRDefault="008575E6" w:rsidP="00C55689">
      <w:pPr>
        <w:spacing w:after="0" w:line="360" w:lineRule="auto"/>
        <w:ind w:firstLine="708"/>
        <w:jc w:val="both"/>
        <w:rPr>
          <w:rFonts w:ascii="Times New Roman" w:hAnsi="Times New Roman"/>
          <w:sz w:val="28"/>
          <w:szCs w:val="28"/>
        </w:rPr>
      </w:pPr>
      <w:r>
        <w:rPr>
          <w:rFonts w:ascii="Times New Roman" w:hAnsi="Times New Roman"/>
          <w:sz w:val="28"/>
          <w:szCs w:val="28"/>
        </w:rPr>
        <w:t xml:space="preserve">Кроме того, методика ведения нашей системы позволила подойти и к решению проблемы двух параллельных каталогов. В рамках реализации договора о сотрудничестве с ЮФУ в этом году в ГАРО в течение полугода стажировались студенты-документоведы. Пользуясь их волонтерской помощью, мы решили начать перевод карточек традиционного каталога в электронный. Процесс ручного ввода текста из традиционных карточек оказался довольно трудоемким и, как оказалось, сложным из-за того, что большинство карточек в каталоге ГАРО рукописные. </w:t>
      </w:r>
    </w:p>
    <w:p w:rsidR="008575E6" w:rsidRDefault="008575E6" w:rsidP="00C55689">
      <w:pPr>
        <w:spacing w:after="0" w:line="360" w:lineRule="auto"/>
        <w:ind w:firstLine="708"/>
        <w:jc w:val="both"/>
        <w:rPr>
          <w:rFonts w:ascii="Times New Roman" w:hAnsi="Times New Roman"/>
          <w:sz w:val="28"/>
          <w:szCs w:val="28"/>
        </w:rPr>
      </w:pPr>
      <w:r w:rsidRPr="006351EF">
        <w:rPr>
          <w:rFonts w:ascii="Times New Roman" w:hAnsi="Times New Roman"/>
          <w:sz w:val="28"/>
          <w:szCs w:val="28"/>
        </w:rPr>
        <w:t xml:space="preserve">Поэтому было принято решение использовать метод так называемых имидж-картотек, или имидж-каталога. </w:t>
      </w:r>
      <w:r>
        <w:rPr>
          <w:rFonts w:ascii="Times New Roman" w:hAnsi="Times New Roman"/>
          <w:sz w:val="28"/>
          <w:szCs w:val="28"/>
        </w:rPr>
        <w:t xml:space="preserve">Карточки нумеруются, сканируются с сохранением нумерации в имени файла, сохраняются на сервере, в случае, если информация из одного источника содержится на лицевой и оборотной стороне карточки, стороны совмещаются в единый файл в программе </w:t>
      </w:r>
      <w:r>
        <w:rPr>
          <w:rFonts w:ascii="Times New Roman" w:hAnsi="Times New Roman"/>
          <w:sz w:val="28"/>
          <w:szCs w:val="28"/>
          <w:lang w:val="en-US"/>
        </w:rPr>
        <w:t>CorelDRAW</w:t>
      </w:r>
      <w:r>
        <w:rPr>
          <w:rFonts w:ascii="Times New Roman" w:hAnsi="Times New Roman"/>
          <w:sz w:val="28"/>
          <w:szCs w:val="28"/>
        </w:rPr>
        <w:t xml:space="preserve"> или </w:t>
      </w:r>
      <w:r>
        <w:rPr>
          <w:rFonts w:ascii="Times New Roman" w:hAnsi="Times New Roman"/>
          <w:sz w:val="28"/>
          <w:szCs w:val="28"/>
          <w:lang w:val="en-US"/>
        </w:rPr>
        <w:t>Adobe</w:t>
      </w:r>
      <w:r w:rsidRPr="006351EF">
        <w:rPr>
          <w:rFonts w:ascii="Times New Roman" w:hAnsi="Times New Roman"/>
          <w:sz w:val="28"/>
          <w:szCs w:val="28"/>
        </w:rPr>
        <w:t xml:space="preserve"> </w:t>
      </w:r>
      <w:r>
        <w:rPr>
          <w:rFonts w:ascii="Times New Roman" w:hAnsi="Times New Roman"/>
          <w:sz w:val="28"/>
          <w:szCs w:val="28"/>
          <w:lang w:val="en-US"/>
        </w:rPr>
        <w:t>Photoshop</w:t>
      </w:r>
      <w:r>
        <w:rPr>
          <w:rFonts w:ascii="Times New Roman" w:hAnsi="Times New Roman"/>
          <w:sz w:val="28"/>
          <w:szCs w:val="28"/>
        </w:rPr>
        <w:t xml:space="preserve">. Далее по методике, описанной выше, создаются связанные записи в БД «Картотека» (в поле «Содержание» указывается вид документа и номер карточки в системе хранения, а в поле «Признак» проставляется отметка «Каталог») и в БД «Персоны». </w:t>
      </w:r>
    </w:p>
    <w:p w:rsidR="008575E6" w:rsidRDefault="008575E6" w:rsidP="007835C5">
      <w:pPr>
        <w:spacing w:after="0" w:line="360" w:lineRule="auto"/>
        <w:ind w:firstLine="708"/>
        <w:jc w:val="both"/>
        <w:rPr>
          <w:rFonts w:ascii="Times New Roman" w:hAnsi="Times New Roman"/>
          <w:sz w:val="28"/>
          <w:szCs w:val="28"/>
        </w:rPr>
      </w:pPr>
      <w:r>
        <w:rPr>
          <w:rFonts w:ascii="Times New Roman" w:hAnsi="Times New Roman"/>
          <w:sz w:val="28"/>
          <w:szCs w:val="28"/>
        </w:rPr>
        <w:t>Подводя итог всему вышесказанному, следует отметить, что объектно-ориентированная база данных, может быть, и не вполне корректный термин, но в какой-то мере, он позволяет выделить нашу систему из общего ряда баз данных как синтетическую, объединяющую различные подходы к организации баз данных. Она позволяет, пусть в отдаленной перспективе, создать уникальную просопографическую базу данных, подразумевающую изучение судеб отдельных людей от рождения до смерти и воссоздающую коллективный портрет социума, проживающего на одной территории в течение более 250 лет, используя всю полноту документов, хранящихся в архиве. Такой исследовательский проект не под силу ни одному исследователю, он может осуществиться только в архиве и, более того, он уже ежедневно реализуется, являясь частью нашей повседневной деятельности.</w:t>
      </w:r>
    </w:p>
    <w:p w:rsidR="008575E6" w:rsidRPr="00FD6A0A" w:rsidRDefault="008575E6" w:rsidP="007835C5">
      <w:pPr>
        <w:spacing w:after="0" w:line="360" w:lineRule="auto"/>
        <w:ind w:firstLine="708"/>
        <w:jc w:val="both"/>
        <w:rPr>
          <w:rFonts w:ascii="Times New Roman" w:hAnsi="Times New Roman"/>
          <w:sz w:val="28"/>
          <w:szCs w:val="28"/>
        </w:rPr>
      </w:pPr>
      <w:r w:rsidRPr="00FD6A0A">
        <w:rPr>
          <w:rFonts w:ascii="Times New Roman" w:hAnsi="Times New Roman"/>
          <w:sz w:val="28"/>
          <w:szCs w:val="28"/>
        </w:rPr>
        <w:t>Практика показала, что вести баз</w:t>
      </w:r>
      <w:r>
        <w:rPr>
          <w:rFonts w:ascii="Times New Roman" w:hAnsi="Times New Roman"/>
          <w:sz w:val="28"/>
          <w:szCs w:val="28"/>
        </w:rPr>
        <w:t>ы</w:t>
      </w:r>
      <w:r w:rsidRPr="00FD6A0A">
        <w:rPr>
          <w:rFonts w:ascii="Times New Roman" w:hAnsi="Times New Roman"/>
          <w:sz w:val="28"/>
          <w:szCs w:val="28"/>
        </w:rPr>
        <w:t xml:space="preserve"> данных, </w:t>
      </w:r>
      <w:r>
        <w:rPr>
          <w:rFonts w:ascii="Times New Roman" w:hAnsi="Times New Roman"/>
          <w:sz w:val="28"/>
          <w:szCs w:val="28"/>
        </w:rPr>
        <w:t xml:space="preserve">подобные нашим, </w:t>
      </w:r>
      <w:r w:rsidRPr="00FD6A0A">
        <w:rPr>
          <w:rFonts w:ascii="Times New Roman" w:hAnsi="Times New Roman"/>
          <w:sz w:val="28"/>
          <w:szCs w:val="28"/>
        </w:rPr>
        <w:t>требующ</w:t>
      </w:r>
      <w:r>
        <w:rPr>
          <w:rFonts w:ascii="Times New Roman" w:hAnsi="Times New Roman"/>
          <w:sz w:val="28"/>
          <w:szCs w:val="28"/>
        </w:rPr>
        <w:t>ие</w:t>
      </w:r>
      <w:r w:rsidRPr="00FD6A0A">
        <w:rPr>
          <w:rFonts w:ascii="Times New Roman" w:hAnsi="Times New Roman"/>
          <w:sz w:val="28"/>
          <w:szCs w:val="28"/>
        </w:rPr>
        <w:t xml:space="preserve"> как определенных знаний, так и серьезной аналитической и исследовательской работы мо</w:t>
      </w:r>
      <w:r>
        <w:rPr>
          <w:rFonts w:ascii="Times New Roman" w:hAnsi="Times New Roman"/>
          <w:sz w:val="28"/>
          <w:szCs w:val="28"/>
        </w:rPr>
        <w:t>гут и долж</w:t>
      </w:r>
      <w:r w:rsidRPr="00FD6A0A">
        <w:rPr>
          <w:rFonts w:ascii="Times New Roman" w:hAnsi="Times New Roman"/>
          <w:sz w:val="28"/>
          <w:szCs w:val="28"/>
        </w:rPr>
        <w:t>н</w:t>
      </w:r>
      <w:r>
        <w:rPr>
          <w:rFonts w:ascii="Times New Roman" w:hAnsi="Times New Roman"/>
          <w:sz w:val="28"/>
          <w:szCs w:val="28"/>
        </w:rPr>
        <w:t>ы</w:t>
      </w:r>
      <w:r w:rsidRPr="00FD6A0A">
        <w:rPr>
          <w:rFonts w:ascii="Times New Roman" w:hAnsi="Times New Roman"/>
          <w:sz w:val="28"/>
          <w:szCs w:val="28"/>
        </w:rPr>
        <w:t xml:space="preserve"> только высококвалифицированны</w:t>
      </w:r>
      <w:r>
        <w:rPr>
          <w:rFonts w:ascii="Times New Roman" w:hAnsi="Times New Roman"/>
          <w:sz w:val="28"/>
          <w:szCs w:val="28"/>
        </w:rPr>
        <w:t>е</w:t>
      </w:r>
      <w:r w:rsidRPr="00FD6A0A">
        <w:rPr>
          <w:rFonts w:ascii="Times New Roman" w:hAnsi="Times New Roman"/>
          <w:sz w:val="28"/>
          <w:szCs w:val="28"/>
        </w:rPr>
        <w:t xml:space="preserve"> специалист</w:t>
      </w:r>
      <w:r>
        <w:rPr>
          <w:rFonts w:ascii="Times New Roman" w:hAnsi="Times New Roman"/>
          <w:sz w:val="28"/>
          <w:szCs w:val="28"/>
        </w:rPr>
        <w:t>ы</w:t>
      </w:r>
      <w:r w:rsidRPr="00FD6A0A">
        <w:rPr>
          <w:rFonts w:ascii="Times New Roman" w:hAnsi="Times New Roman"/>
          <w:sz w:val="28"/>
          <w:szCs w:val="28"/>
        </w:rPr>
        <w:t>. Подобные базы данных могут впоследствии развиваться в специализированные справочники</w:t>
      </w:r>
      <w:r>
        <w:rPr>
          <w:rFonts w:ascii="Times New Roman" w:hAnsi="Times New Roman"/>
          <w:sz w:val="28"/>
          <w:szCs w:val="28"/>
        </w:rPr>
        <w:t>,</w:t>
      </w:r>
      <w:r w:rsidRPr="00FD6A0A">
        <w:rPr>
          <w:rFonts w:ascii="Times New Roman" w:hAnsi="Times New Roman"/>
          <w:sz w:val="28"/>
          <w:szCs w:val="28"/>
        </w:rPr>
        <w:t xml:space="preserve"> изначально создаваемые в электронном формате и не имеющие традиционных аналогов. Поэтому сегодня уже недостаточно механического внесения записи в базу данных, а необходимо серьезное изучение комплексов документов, связанных</w:t>
      </w:r>
      <w:r>
        <w:rPr>
          <w:rFonts w:ascii="Times New Roman" w:hAnsi="Times New Roman"/>
          <w:sz w:val="28"/>
          <w:szCs w:val="28"/>
        </w:rPr>
        <w:t>,</w:t>
      </w:r>
      <w:r w:rsidRPr="00FD6A0A">
        <w:rPr>
          <w:rFonts w:ascii="Times New Roman" w:hAnsi="Times New Roman"/>
          <w:sz w:val="28"/>
          <w:szCs w:val="28"/>
        </w:rPr>
        <w:t xml:space="preserve"> </w:t>
      </w:r>
      <w:r>
        <w:rPr>
          <w:rFonts w:ascii="Times New Roman" w:hAnsi="Times New Roman"/>
          <w:sz w:val="28"/>
          <w:szCs w:val="28"/>
        </w:rPr>
        <w:t xml:space="preserve">в том числе, </w:t>
      </w:r>
      <w:r w:rsidRPr="00FD6A0A">
        <w:rPr>
          <w:rFonts w:ascii="Times New Roman" w:hAnsi="Times New Roman"/>
          <w:sz w:val="28"/>
          <w:szCs w:val="28"/>
        </w:rPr>
        <w:t>с генеалогическими исследованиями. Таким образом, для ведения подобных баз данных необходимы специалисты, выступающие в роли администраторов</w:t>
      </w:r>
      <w:r w:rsidRPr="005C4C63">
        <w:rPr>
          <w:color w:val="000000"/>
          <w:sz w:val="28"/>
          <w:szCs w:val="28"/>
        </w:rPr>
        <w:t xml:space="preserve"> </w:t>
      </w:r>
      <w:r>
        <w:rPr>
          <w:rFonts w:ascii="Times New Roman" w:hAnsi="Times New Roman"/>
          <w:sz w:val="28"/>
          <w:szCs w:val="28"/>
        </w:rPr>
        <w:t xml:space="preserve">или редакторов, обладающие историческими, источниковедческими, краеведческими и </w:t>
      </w:r>
      <w:r>
        <w:rPr>
          <w:rFonts w:ascii="Times New Roman" w:hAnsi="Times New Roman"/>
          <w:sz w:val="28"/>
          <w:szCs w:val="28"/>
          <w:lang w:val="en-US"/>
        </w:rPr>
        <w:t>IT</w:t>
      </w:r>
      <w:r>
        <w:rPr>
          <w:rFonts w:ascii="Times New Roman" w:hAnsi="Times New Roman"/>
          <w:sz w:val="28"/>
          <w:szCs w:val="28"/>
        </w:rPr>
        <w:t>-знаниями</w:t>
      </w:r>
      <w:r w:rsidRPr="00FD6A0A">
        <w:rPr>
          <w:rFonts w:ascii="Times New Roman" w:hAnsi="Times New Roman"/>
          <w:sz w:val="28"/>
          <w:szCs w:val="28"/>
        </w:rPr>
        <w:t>.</w:t>
      </w:r>
      <w:r>
        <w:rPr>
          <w:rFonts w:ascii="Times New Roman" w:hAnsi="Times New Roman"/>
          <w:sz w:val="28"/>
          <w:szCs w:val="28"/>
        </w:rPr>
        <w:t xml:space="preserve"> К сожалению, ВУЗы сегодня не готовят таких специалистов, а их обучение в архиве потребует длительного времени, не менее 5 лет.</w:t>
      </w:r>
    </w:p>
    <w:p w:rsidR="008575E6" w:rsidRDefault="008575E6" w:rsidP="00A21C0D">
      <w:pPr>
        <w:spacing w:after="0" w:line="360" w:lineRule="auto"/>
        <w:jc w:val="both"/>
        <w:rPr>
          <w:rFonts w:ascii="Times New Roman" w:hAnsi="Times New Roman"/>
          <w:sz w:val="28"/>
          <w:szCs w:val="28"/>
        </w:rPr>
      </w:pPr>
    </w:p>
    <w:p w:rsidR="008575E6" w:rsidRPr="007638CB" w:rsidRDefault="008575E6" w:rsidP="00A21C0D">
      <w:pPr>
        <w:spacing w:after="0" w:line="360" w:lineRule="auto"/>
        <w:jc w:val="both"/>
        <w:rPr>
          <w:rFonts w:ascii="Times New Roman" w:hAnsi="Times New Roman"/>
          <w:sz w:val="28"/>
          <w:szCs w:val="28"/>
        </w:rPr>
      </w:pPr>
      <w:r>
        <w:rPr>
          <w:rFonts w:ascii="Times New Roman" w:hAnsi="Times New Roman"/>
          <w:sz w:val="28"/>
          <w:szCs w:val="28"/>
        </w:rPr>
        <w:t>Гл. архивист ГКУ РО «ГАРО»</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З.А. Чумакова</w:t>
      </w:r>
    </w:p>
    <w:sectPr w:rsidR="008575E6" w:rsidRPr="007638CB" w:rsidSect="001374A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752B4"/>
    <w:rsid w:val="00023D59"/>
    <w:rsid w:val="001032C9"/>
    <w:rsid w:val="001374A5"/>
    <w:rsid w:val="00201FD3"/>
    <w:rsid w:val="002176A2"/>
    <w:rsid w:val="00267625"/>
    <w:rsid w:val="002F6BB8"/>
    <w:rsid w:val="00500460"/>
    <w:rsid w:val="005C4C63"/>
    <w:rsid w:val="00617E3D"/>
    <w:rsid w:val="006351EF"/>
    <w:rsid w:val="00675C80"/>
    <w:rsid w:val="007155CF"/>
    <w:rsid w:val="00732096"/>
    <w:rsid w:val="007638CB"/>
    <w:rsid w:val="007835C5"/>
    <w:rsid w:val="007A4D6B"/>
    <w:rsid w:val="007C62F4"/>
    <w:rsid w:val="007D1069"/>
    <w:rsid w:val="007E56BB"/>
    <w:rsid w:val="00805434"/>
    <w:rsid w:val="008575E6"/>
    <w:rsid w:val="00873603"/>
    <w:rsid w:val="00894D97"/>
    <w:rsid w:val="008A5B09"/>
    <w:rsid w:val="008F4F3F"/>
    <w:rsid w:val="00A21C0D"/>
    <w:rsid w:val="00A95C47"/>
    <w:rsid w:val="00C07699"/>
    <w:rsid w:val="00C55689"/>
    <w:rsid w:val="00D04128"/>
    <w:rsid w:val="00D17456"/>
    <w:rsid w:val="00D36C94"/>
    <w:rsid w:val="00D752B4"/>
    <w:rsid w:val="00DF564D"/>
    <w:rsid w:val="00E03D27"/>
    <w:rsid w:val="00E42DE9"/>
    <w:rsid w:val="00E7332A"/>
    <w:rsid w:val="00ED17DC"/>
    <w:rsid w:val="00ED1938"/>
    <w:rsid w:val="00F740E3"/>
    <w:rsid w:val="00FD6A0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74A5"/>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01FD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633</TotalTime>
  <Pages>7</Pages>
  <Words>1901</Words>
  <Characters>10840</Characters>
  <Application>Microsoft Office Outlook</Application>
  <DocSecurity>0</DocSecurity>
  <Lines>0</Lines>
  <Paragraphs>0</Paragraphs>
  <ScaleCrop>false</ScaleCrop>
  <Company>Дом</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Зоя</dc:creator>
  <cp:keywords/>
  <dc:description/>
  <cp:lastModifiedBy>Наташа</cp:lastModifiedBy>
  <cp:revision>6</cp:revision>
  <dcterms:created xsi:type="dcterms:W3CDTF">2015-05-20T22:46:00Z</dcterms:created>
  <dcterms:modified xsi:type="dcterms:W3CDTF">2015-05-24T18:27:00Z</dcterms:modified>
</cp:coreProperties>
</file>